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789"/>
        <w:tblW w:w="55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2469"/>
        <w:gridCol w:w="2492"/>
        <w:gridCol w:w="2835"/>
      </w:tblGrid>
      <w:tr w:rsidR="006F0F8E" w:rsidRPr="00735094" w14:paraId="611E4EA2" w14:textId="77777777" w:rsidTr="006F0F8E">
        <w:tc>
          <w:tcPr>
            <w:tcW w:w="388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9C4748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735094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Image parameters</w:t>
            </w:r>
          </w:p>
        </w:tc>
        <w:tc>
          <w:tcPr>
            <w:tcW w:w="24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674DBA" w14:textId="77777777" w:rsidR="006F0F8E" w:rsidRPr="00735094" w:rsidRDefault="006F0F8E" w:rsidP="006F0F8E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735094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t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14:paraId="7A1DB7BA" w14:textId="72624D9C" w:rsidR="006F0F8E" w:rsidRPr="00735094" w:rsidRDefault="003E75F8" w:rsidP="006F0F8E">
            <w:pPr>
              <w:widowControl/>
              <w:spacing w:line="360" w:lineRule="auto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proofErr w:type="spellStart"/>
            <w:r w:rsidRPr="00735094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P</w:t>
            </w:r>
            <w:r w:rsidR="006F0F8E" w:rsidRPr="00735094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  <w:vertAlign w:val="subscript"/>
              </w:rPr>
              <w:t>adj</w:t>
            </w:r>
            <w:proofErr w:type="spellEnd"/>
          </w:p>
        </w:tc>
      </w:tr>
      <w:tr w:rsidR="006F0F8E" w:rsidRPr="00735094" w14:paraId="3F9DE6D6" w14:textId="77777777" w:rsidTr="006F0F8E"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62BB84A0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szCs w:val="21"/>
              </w:rPr>
              <w:t>CT value</w:t>
            </w:r>
          </w:p>
        </w:tc>
        <w:tc>
          <w:tcPr>
            <w:tcW w:w="246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4EDBDDEB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CT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LM</w:t>
            </w:r>
          </w:p>
        </w:tc>
        <w:tc>
          <w:tcPr>
            <w:tcW w:w="2492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3DD5A82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-5.832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DE61AC6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472DF187" w14:textId="77777777" w:rsidTr="006F0F8E"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</w:tcPr>
          <w:p w14:paraId="27AD6F78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9A0C43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CT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LAD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D52CA0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-4.899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81DB824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3B44361F" w14:textId="77777777" w:rsidTr="006F0F8E">
        <w:tc>
          <w:tcPr>
            <w:tcW w:w="1418" w:type="dxa"/>
            <w:vMerge/>
            <w:tcBorders>
              <w:left w:val="nil"/>
              <w:right w:val="nil"/>
            </w:tcBorders>
          </w:tcPr>
          <w:p w14:paraId="4897A79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04A2F1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CT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EBF103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-7.736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789C480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78D2044F" w14:textId="77777777" w:rsidTr="006F0F8E">
        <w:trPr>
          <w:trHeight w:val="466"/>
        </w:trPr>
        <w:tc>
          <w:tcPr>
            <w:tcW w:w="1418" w:type="dxa"/>
            <w:vMerge/>
            <w:tcBorders>
              <w:left w:val="nil"/>
              <w:right w:val="nil"/>
            </w:tcBorders>
          </w:tcPr>
          <w:p w14:paraId="42DD1203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08D342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CT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9D6079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-5.602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F8ABF1A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4681646A" w14:textId="77777777" w:rsidTr="006F0F8E">
        <w:tc>
          <w:tcPr>
            <w:tcW w:w="1418" w:type="dxa"/>
            <w:vMerge/>
            <w:tcBorders>
              <w:left w:val="nil"/>
              <w:right w:val="nil"/>
            </w:tcBorders>
          </w:tcPr>
          <w:p w14:paraId="2BFC4FEC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92E91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CT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045DA9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-6.242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689FB7B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38C232B3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6CF6225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8FD8F7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CT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835DA9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-3.479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0AD05BE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0.002</w:t>
            </w:r>
          </w:p>
        </w:tc>
      </w:tr>
      <w:tr w:rsidR="006F0F8E" w:rsidRPr="00735094" w14:paraId="7E5C0B71" w14:textId="77777777" w:rsidTr="006F0F8E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1FCD6E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SD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18A49E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SD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LM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7008F5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9146463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0.992</w:t>
            </w:r>
          </w:p>
        </w:tc>
      </w:tr>
      <w:tr w:rsidR="006F0F8E" w:rsidRPr="00735094" w14:paraId="28196B2D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2C2FFA51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A2D077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SD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LAD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24334E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0.230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3D11B84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0.821</w:t>
            </w:r>
          </w:p>
        </w:tc>
      </w:tr>
      <w:tr w:rsidR="006F0F8E" w:rsidRPr="00735094" w14:paraId="074FAEBE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7231571D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E7F575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SD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C08883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1.122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F41B87F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0.275</w:t>
            </w:r>
          </w:p>
        </w:tc>
      </w:tr>
      <w:tr w:rsidR="006F0F8E" w:rsidRPr="00735094" w14:paraId="17A4ABA4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16EF67E6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190DB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SD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F2B81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-0.202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AC4B6C6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0.842</w:t>
            </w:r>
          </w:p>
        </w:tc>
      </w:tr>
      <w:tr w:rsidR="006F0F8E" w:rsidRPr="00735094" w14:paraId="2FE3AF90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235960A9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DE0212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SD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023BB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1.023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6BA9B46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0.319</w:t>
            </w:r>
          </w:p>
        </w:tc>
      </w:tr>
      <w:tr w:rsidR="006F0F8E" w:rsidRPr="00735094" w14:paraId="7AA5F75B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4CD2E6B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E9547E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SD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5B3C16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0.558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A1D21C8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0.583</w:t>
            </w:r>
          </w:p>
        </w:tc>
      </w:tr>
      <w:tr w:rsidR="006F0F8E" w:rsidRPr="00735094" w14:paraId="6FAC07B6" w14:textId="77777777" w:rsidTr="006F0F8E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0F4802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SNR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4A4893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SNR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LM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CEECB2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-4.415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25B3279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60B54C3B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35B0B8B5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AAC30E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SNR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LAD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09DEFB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-3.622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EBC166F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0.002</w:t>
            </w:r>
          </w:p>
        </w:tc>
      </w:tr>
      <w:tr w:rsidR="006F0F8E" w:rsidRPr="00735094" w14:paraId="00C2B03E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263A5E35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3CEAE0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0B6220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-3.427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3C03BC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0.003</w:t>
            </w:r>
          </w:p>
        </w:tc>
      </w:tr>
      <w:tr w:rsidR="006F0F8E" w:rsidRPr="00735094" w14:paraId="63196C91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47EFF7AA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FD16FD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67D23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-2.924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4F917F9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0.008</w:t>
            </w:r>
          </w:p>
        </w:tc>
      </w:tr>
      <w:tr w:rsidR="006F0F8E" w:rsidRPr="00735094" w14:paraId="6BB5ED3C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6166F0F5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36D1A0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14D32B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-3.251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0F615FA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0.004</w:t>
            </w:r>
          </w:p>
        </w:tc>
      </w:tr>
      <w:tr w:rsidR="006F0F8E" w:rsidRPr="00735094" w14:paraId="2FE36F01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3D5B19B2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F5A817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3E5FCE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-3.871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CEE5FF2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5815F9CD" w14:textId="77777777" w:rsidTr="006F0F8E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2633A8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CNR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989A03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CNR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LM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5920B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-6.222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E499641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4F0090EB" w14:textId="77777777" w:rsidTr="006F0F8E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1D2488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0F674D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CNR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</w:rPr>
              <w:t>LAD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FAAC0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-5.818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7A70F3E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1BEBF39D" w14:textId="77777777" w:rsidTr="006F0F8E"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</w:tcPr>
          <w:p w14:paraId="63C4679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C67B4D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4E6FA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-7.225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4CDF2E3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4E459482" w14:textId="77777777" w:rsidTr="006F0F8E"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14:paraId="45ED9F55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65CCA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229437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-5.890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49CCBD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75954A51" w14:textId="77777777" w:rsidTr="006F0F8E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5F140B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90DB8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42118C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-5.689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1A8035A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  <w:tr w:rsidR="006F0F8E" w:rsidRPr="00735094" w14:paraId="33CB6C92" w14:textId="77777777" w:rsidTr="006F0F8E">
        <w:tc>
          <w:tcPr>
            <w:tcW w:w="1418" w:type="dxa"/>
            <w:vMerge/>
            <w:tcBorders>
              <w:top w:val="nil"/>
              <w:left w:val="nil"/>
              <w:right w:val="nil"/>
            </w:tcBorders>
          </w:tcPr>
          <w:p w14:paraId="7B50EF39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69" w:type="dxa"/>
            <w:tcBorders>
              <w:top w:val="nil"/>
              <w:left w:val="nil"/>
              <w:right w:val="nil"/>
            </w:tcBorders>
            <w:noWrap/>
          </w:tcPr>
          <w:p w14:paraId="6AF649D4" w14:textId="77777777" w:rsidR="006F0F8E" w:rsidRPr="00735094" w:rsidRDefault="006F0F8E" w:rsidP="006F0F8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CNR</w:t>
            </w:r>
            <w:r w:rsidRPr="0073509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49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57B280E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-4.576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0BC5310" w14:textId="77777777" w:rsidR="006F0F8E" w:rsidRPr="00735094" w:rsidRDefault="006F0F8E" w:rsidP="006F0F8E">
            <w:pPr>
              <w:widowControl/>
              <w:spacing w:line="360" w:lineRule="auto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＜</w:t>
            </w:r>
            <w:r w:rsidRPr="0073509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</w:tr>
    </w:tbl>
    <w:p w14:paraId="1D28F3F7" w14:textId="517BF1E0" w:rsidR="00520C3F" w:rsidRPr="00735094" w:rsidRDefault="006F0F8E">
      <w:pPr>
        <w:rPr>
          <w:rFonts w:ascii="Times New Roman" w:hAnsi="Times New Roman" w:cs="Times New Roman"/>
          <w:szCs w:val="21"/>
        </w:rPr>
      </w:pPr>
      <w:r w:rsidRPr="00735094">
        <w:rPr>
          <w:rFonts w:ascii="Times New Roman" w:hAnsi="Times New Roman" w:cs="Times New Roman"/>
          <w:szCs w:val="21"/>
        </w:rPr>
        <w:t xml:space="preserve"> </w:t>
      </w:r>
      <w:r w:rsidR="00735094" w:rsidRPr="00735094">
        <w:rPr>
          <w:rFonts w:ascii="Times New Roman" w:hAnsi="Times New Roman" w:cs="Times New Roman" w:hint="eastAsia"/>
          <w:szCs w:val="21"/>
        </w:rPr>
        <w:t xml:space="preserve">Supplementary </w:t>
      </w:r>
      <w:r w:rsidR="0090118D">
        <w:rPr>
          <w:rFonts w:ascii="Times New Roman" w:hAnsi="Times New Roman" w:cs="Times New Roman"/>
          <w:szCs w:val="21"/>
        </w:rPr>
        <w:t>T</w:t>
      </w:r>
      <w:r w:rsidR="00735094" w:rsidRPr="00735094">
        <w:rPr>
          <w:rFonts w:ascii="Times New Roman" w:hAnsi="Times New Roman" w:cs="Times New Roman" w:hint="eastAsia"/>
          <w:szCs w:val="21"/>
        </w:rPr>
        <w:t>able 1</w:t>
      </w:r>
      <w:r w:rsidR="0090118D">
        <w:rPr>
          <w:rFonts w:ascii="Times New Roman" w:hAnsi="Times New Roman" w:cs="Times New Roman"/>
          <w:szCs w:val="21"/>
        </w:rPr>
        <w:t>.</w:t>
      </w:r>
      <w:r w:rsidRPr="00735094">
        <w:rPr>
          <w:rFonts w:ascii="Times New Roman" w:hAnsi="Times New Roman" w:cs="Times New Roman"/>
          <w:szCs w:val="21"/>
        </w:rPr>
        <w:t xml:space="preserve"> Paired </w:t>
      </w:r>
      <w:r w:rsidRPr="0090118D">
        <w:rPr>
          <w:rFonts w:ascii="Times New Roman" w:hAnsi="Times New Roman" w:cs="Times New Roman"/>
          <w:i/>
          <w:szCs w:val="21"/>
        </w:rPr>
        <w:t>t</w:t>
      </w:r>
      <w:r w:rsidRPr="00735094">
        <w:rPr>
          <w:rFonts w:ascii="Times New Roman" w:hAnsi="Times New Roman" w:cs="Times New Roman"/>
          <w:szCs w:val="21"/>
        </w:rPr>
        <w:t xml:space="preserve">-test </w:t>
      </w:r>
      <w:r w:rsidR="0090118D" w:rsidRPr="00735094">
        <w:rPr>
          <w:rFonts w:ascii="Times New Roman" w:hAnsi="Times New Roman" w:cs="Times New Roman"/>
          <w:szCs w:val="21"/>
        </w:rPr>
        <w:t>results between</w:t>
      </w:r>
      <w:r w:rsidRPr="00735094">
        <w:rPr>
          <w:rFonts w:ascii="Times New Roman" w:hAnsi="Times New Roman" w:cs="Times New Roman"/>
          <w:szCs w:val="21"/>
        </w:rPr>
        <w:t xml:space="preserve"> Groups B and C</w:t>
      </w:r>
      <w:r w:rsidR="0090118D">
        <w:rPr>
          <w:rFonts w:ascii="Times New Roman" w:hAnsi="Times New Roman" w:cs="Times New Roman"/>
          <w:szCs w:val="21"/>
        </w:rPr>
        <w:t>.</w:t>
      </w:r>
    </w:p>
    <w:p w14:paraId="66C57D08" w14:textId="6CBB2CD8" w:rsidR="00735094" w:rsidRDefault="00735094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735094">
        <w:rPr>
          <w:rFonts w:ascii="Times New Roman" w:hAnsi="Times New Roman" w:cs="Times New Roman"/>
          <w:i/>
          <w:iCs/>
          <w:sz w:val="18"/>
          <w:szCs w:val="18"/>
        </w:rPr>
        <w:t>P</w:t>
      </w:r>
      <w:r w:rsidRPr="00735094">
        <w:rPr>
          <w:rFonts w:ascii="Times New Roman" w:hAnsi="Times New Roman" w:cs="Times New Roman"/>
          <w:sz w:val="18"/>
          <w:szCs w:val="18"/>
          <w:vertAlign w:val="subscript"/>
        </w:rPr>
        <w:t>adj</w:t>
      </w:r>
      <w:proofErr w:type="spellEnd"/>
      <w:r w:rsidRPr="00735094">
        <w:rPr>
          <w:rFonts w:ascii="Times New Roman" w:hAnsi="Times New Roman" w:cs="Times New Roman"/>
          <w:sz w:val="18"/>
          <w:szCs w:val="18"/>
        </w:rPr>
        <w:t xml:space="preserve"> values are calculated using Bonferroni correction and are used to report the significance of the intergroup comparisons.</w:t>
      </w:r>
      <w:r w:rsidRPr="00735094">
        <w:rPr>
          <w:rFonts w:hint="eastAsia"/>
          <w:sz w:val="18"/>
          <w:szCs w:val="18"/>
        </w:rPr>
        <w:t xml:space="preserve"> </w:t>
      </w:r>
      <w:proofErr w:type="spellStart"/>
      <w:r w:rsidRPr="00735094">
        <w:rPr>
          <w:rFonts w:ascii="Times New Roman" w:hAnsi="Times New Roman" w:cs="Times New Roman" w:hint="eastAsia"/>
          <w:i/>
          <w:iCs/>
          <w:sz w:val="18"/>
          <w:szCs w:val="18"/>
        </w:rPr>
        <w:t>P</w:t>
      </w:r>
      <w:r w:rsidRPr="00735094">
        <w:rPr>
          <w:rFonts w:ascii="Times New Roman" w:hAnsi="Times New Roman" w:cs="Times New Roman" w:hint="eastAsia"/>
          <w:sz w:val="18"/>
          <w:szCs w:val="18"/>
          <w:vertAlign w:val="subscript"/>
        </w:rPr>
        <w:t>adj</w:t>
      </w:r>
      <w:proofErr w:type="spellEnd"/>
      <w:r w:rsidRPr="00735094">
        <w:rPr>
          <w:rFonts w:ascii="Times New Roman" w:hAnsi="Times New Roman" w:cs="Times New Roman" w:hint="eastAsia"/>
          <w:sz w:val="18"/>
          <w:szCs w:val="18"/>
        </w:rPr>
        <w:t xml:space="preserve"> &lt; 0.05 indicates statistical significance after multiple comparison correction.</w:t>
      </w:r>
    </w:p>
    <w:p w14:paraId="0582D542" w14:textId="59673EA0" w:rsidR="003309DB" w:rsidRDefault="003309DB">
      <w:pPr>
        <w:rPr>
          <w:rFonts w:ascii="Times New Roman" w:hAnsi="Times New Roman" w:cs="Times New Roman"/>
          <w:sz w:val="18"/>
          <w:szCs w:val="18"/>
        </w:rPr>
      </w:pPr>
    </w:p>
    <w:p w14:paraId="68DA6979" w14:textId="77777777" w:rsidR="0090118D" w:rsidRDefault="0090118D">
      <w:pPr>
        <w:rPr>
          <w:rFonts w:ascii="Times New Roman" w:hAnsi="Times New Roman" w:cs="Times New Roman" w:hint="eastAsia"/>
          <w:sz w:val="18"/>
          <w:szCs w:val="18"/>
        </w:rPr>
      </w:pPr>
    </w:p>
    <w:tbl>
      <w:tblPr>
        <w:tblStyle w:val="af2"/>
        <w:tblpPr w:leftFromText="180" w:rightFromText="180" w:vertAnchor="page" w:horzAnchor="margin" w:tblpXSpec="right" w:tblpY="2437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552"/>
        <w:gridCol w:w="2972"/>
      </w:tblGrid>
      <w:tr w:rsidR="003309DB" w:rsidRPr="00E75D94" w14:paraId="60FAF240" w14:textId="77777777" w:rsidTr="00900DA8"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4EA2DE" w14:textId="77777777" w:rsidR="003309DB" w:rsidRPr="00E75D94" w:rsidRDefault="003309DB" w:rsidP="00900DA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Cs w:val="21"/>
              </w:rPr>
              <w:lastRenderedPageBreak/>
              <w:t>Image parameters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7CB151C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kern w:val="0"/>
                <w:szCs w:val="21"/>
              </w:rPr>
              <w:t>P1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14:paraId="04F5B3AF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kern w:val="0"/>
                <w:szCs w:val="21"/>
              </w:rPr>
              <w:t>P2</w:t>
            </w:r>
          </w:p>
        </w:tc>
      </w:tr>
      <w:tr w:rsidR="003309DB" w:rsidRPr="00E75D94" w14:paraId="55292B49" w14:textId="77777777" w:rsidTr="00900DA8">
        <w:tc>
          <w:tcPr>
            <w:tcW w:w="1696" w:type="dxa"/>
            <w:tcBorders>
              <w:top w:val="single" w:sz="4" w:space="0" w:color="auto"/>
            </w:tcBorders>
          </w:tcPr>
          <w:p w14:paraId="162C6B80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szCs w:val="21"/>
              </w:rPr>
              <w:t>CT value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14:paraId="4124D6B5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CT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LM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D4DA2FD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  <w:tcBorders>
              <w:top w:val="single" w:sz="4" w:space="0" w:color="auto"/>
            </w:tcBorders>
          </w:tcPr>
          <w:p w14:paraId="66729774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0.002</w:t>
            </w:r>
          </w:p>
        </w:tc>
      </w:tr>
      <w:tr w:rsidR="003309DB" w:rsidRPr="00E75D94" w14:paraId="5F216305" w14:textId="77777777" w:rsidTr="00900DA8">
        <w:tc>
          <w:tcPr>
            <w:tcW w:w="1696" w:type="dxa"/>
          </w:tcPr>
          <w:p w14:paraId="276E69CF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6" w:type="dxa"/>
          </w:tcPr>
          <w:p w14:paraId="51DDFF51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CT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LAD</w:t>
            </w:r>
          </w:p>
        </w:tc>
        <w:tc>
          <w:tcPr>
            <w:tcW w:w="2552" w:type="dxa"/>
          </w:tcPr>
          <w:p w14:paraId="4C98AD74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0.034</w:t>
            </w:r>
          </w:p>
        </w:tc>
        <w:tc>
          <w:tcPr>
            <w:tcW w:w="2972" w:type="dxa"/>
          </w:tcPr>
          <w:p w14:paraId="18430B9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0.002</w:t>
            </w:r>
          </w:p>
        </w:tc>
      </w:tr>
      <w:tr w:rsidR="003309DB" w:rsidRPr="00E75D94" w14:paraId="5CB13173" w14:textId="77777777" w:rsidTr="00900DA8">
        <w:tc>
          <w:tcPr>
            <w:tcW w:w="1696" w:type="dxa"/>
          </w:tcPr>
          <w:p w14:paraId="1EE0A09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6" w:type="dxa"/>
          </w:tcPr>
          <w:p w14:paraId="2A7E932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CT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552" w:type="dxa"/>
          </w:tcPr>
          <w:p w14:paraId="54E0437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3A8A0A12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0.003</w:t>
            </w:r>
          </w:p>
        </w:tc>
      </w:tr>
      <w:tr w:rsidR="003309DB" w:rsidRPr="00E75D94" w14:paraId="0AC1D7F9" w14:textId="77777777" w:rsidTr="00900DA8">
        <w:tc>
          <w:tcPr>
            <w:tcW w:w="1696" w:type="dxa"/>
          </w:tcPr>
          <w:p w14:paraId="14C2EB9C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6" w:type="dxa"/>
          </w:tcPr>
          <w:p w14:paraId="14D5898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CT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552" w:type="dxa"/>
          </w:tcPr>
          <w:p w14:paraId="5F0AC3C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0.002</w:t>
            </w:r>
          </w:p>
        </w:tc>
        <w:tc>
          <w:tcPr>
            <w:tcW w:w="2972" w:type="dxa"/>
          </w:tcPr>
          <w:p w14:paraId="3B06B105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0.003</w:t>
            </w:r>
          </w:p>
        </w:tc>
      </w:tr>
      <w:tr w:rsidR="003309DB" w:rsidRPr="00E75D94" w14:paraId="3826A4F3" w14:textId="77777777" w:rsidTr="00900DA8">
        <w:tc>
          <w:tcPr>
            <w:tcW w:w="1696" w:type="dxa"/>
          </w:tcPr>
          <w:p w14:paraId="4987260D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6" w:type="dxa"/>
          </w:tcPr>
          <w:p w14:paraId="60CB9C35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CT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552" w:type="dxa"/>
          </w:tcPr>
          <w:p w14:paraId="7E349523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0.012</w:t>
            </w:r>
          </w:p>
        </w:tc>
        <w:tc>
          <w:tcPr>
            <w:tcW w:w="2972" w:type="dxa"/>
          </w:tcPr>
          <w:p w14:paraId="424A5188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0.002</w:t>
            </w:r>
          </w:p>
        </w:tc>
      </w:tr>
      <w:tr w:rsidR="003309DB" w:rsidRPr="00E75D94" w14:paraId="24F27B73" w14:textId="77777777" w:rsidTr="00900DA8">
        <w:tc>
          <w:tcPr>
            <w:tcW w:w="1696" w:type="dxa"/>
          </w:tcPr>
          <w:p w14:paraId="3D92D040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6" w:type="dxa"/>
          </w:tcPr>
          <w:p w14:paraId="444BF626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CT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552" w:type="dxa"/>
          </w:tcPr>
          <w:p w14:paraId="312EF3E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714FFEE5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3309DB" w:rsidRPr="00E75D94" w14:paraId="55087C25" w14:textId="77777777" w:rsidTr="00900DA8">
        <w:tc>
          <w:tcPr>
            <w:tcW w:w="1696" w:type="dxa"/>
          </w:tcPr>
          <w:p w14:paraId="05769FC1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SD</w:t>
            </w:r>
          </w:p>
        </w:tc>
        <w:tc>
          <w:tcPr>
            <w:tcW w:w="1706" w:type="dxa"/>
            <w:vAlign w:val="center"/>
          </w:tcPr>
          <w:p w14:paraId="32DB72B3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SD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LM</w:t>
            </w:r>
          </w:p>
        </w:tc>
        <w:tc>
          <w:tcPr>
            <w:tcW w:w="2552" w:type="dxa"/>
          </w:tcPr>
          <w:p w14:paraId="27CC10B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0.323</w:t>
            </w:r>
          </w:p>
        </w:tc>
        <w:tc>
          <w:tcPr>
            <w:tcW w:w="2972" w:type="dxa"/>
          </w:tcPr>
          <w:p w14:paraId="5AAA5EEC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0.299</w:t>
            </w:r>
          </w:p>
        </w:tc>
      </w:tr>
      <w:tr w:rsidR="003309DB" w:rsidRPr="00E75D94" w14:paraId="0AB72BED" w14:textId="77777777" w:rsidTr="00900DA8">
        <w:tc>
          <w:tcPr>
            <w:tcW w:w="1696" w:type="dxa"/>
          </w:tcPr>
          <w:p w14:paraId="418F6D4F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36614FAF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SD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LAD</w:t>
            </w:r>
          </w:p>
        </w:tc>
        <w:tc>
          <w:tcPr>
            <w:tcW w:w="2552" w:type="dxa"/>
          </w:tcPr>
          <w:p w14:paraId="4E3ABA33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0.058</w:t>
            </w:r>
          </w:p>
        </w:tc>
        <w:tc>
          <w:tcPr>
            <w:tcW w:w="2972" w:type="dxa"/>
          </w:tcPr>
          <w:p w14:paraId="3E061743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0.049</w:t>
            </w:r>
          </w:p>
        </w:tc>
      </w:tr>
      <w:tr w:rsidR="003309DB" w:rsidRPr="00E75D94" w14:paraId="4C020FA3" w14:textId="77777777" w:rsidTr="00900DA8">
        <w:tc>
          <w:tcPr>
            <w:tcW w:w="1696" w:type="dxa"/>
          </w:tcPr>
          <w:p w14:paraId="301CDA9F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5DFBD017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SD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552" w:type="dxa"/>
          </w:tcPr>
          <w:p w14:paraId="206AE364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0.430</w:t>
            </w:r>
          </w:p>
        </w:tc>
        <w:tc>
          <w:tcPr>
            <w:tcW w:w="2972" w:type="dxa"/>
          </w:tcPr>
          <w:p w14:paraId="3FA22F6C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0.145</w:t>
            </w:r>
          </w:p>
        </w:tc>
      </w:tr>
      <w:tr w:rsidR="003309DB" w:rsidRPr="00E75D94" w14:paraId="3D888420" w14:textId="77777777" w:rsidTr="00900DA8">
        <w:tc>
          <w:tcPr>
            <w:tcW w:w="1696" w:type="dxa"/>
          </w:tcPr>
          <w:p w14:paraId="061EAC0C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61BAF4F1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SD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552" w:type="dxa"/>
          </w:tcPr>
          <w:p w14:paraId="5C539E50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0.921</w:t>
            </w:r>
          </w:p>
        </w:tc>
        <w:tc>
          <w:tcPr>
            <w:tcW w:w="2972" w:type="dxa"/>
          </w:tcPr>
          <w:p w14:paraId="0EED37F6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0.892</w:t>
            </w:r>
          </w:p>
        </w:tc>
      </w:tr>
      <w:tr w:rsidR="003309DB" w:rsidRPr="00E75D94" w14:paraId="5F23209C" w14:textId="77777777" w:rsidTr="00900DA8">
        <w:tc>
          <w:tcPr>
            <w:tcW w:w="1696" w:type="dxa"/>
          </w:tcPr>
          <w:p w14:paraId="39419C76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251C36BB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SD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552" w:type="dxa"/>
          </w:tcPr>
          <w:p w14:paraId="466C71EF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0.006</w:t>
            </w:r>
          </w:p>
        </w:tc>
        <w:tc>
          <w:tcPr>
            <w:tcW w:w="2972" w:type="dxa"/>
          </w:tcPr>
          <w:p w14:paraId="495BBB0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0.005</w:t>
            </w:r>
          </w:p>
        </w:tc>
      </w:tr>
      <w:tr w:rsidR="003309DB" w:rsidRPr="00E75D94" w14:paraId="60F9DECC" w14:textId="77777777" w:rsidTr="00900DA8">
        <w:tc>
          <w:tcPr>
            <w:tcW w:w="1696" w:type="dxa"/>
          </w:tcPr>
          <w:p w14:paraId="61A6E06E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59FCBB0B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SD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552" w:type="dxa"/>
          </w:tcPr>
          <w:p w14:paraId="4FA08217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0.007</w:t>
            </w:r>
          </w:p>
        </w:tc>
        <w:tc>
          <w:tcPr>
            <w:tcW w:w="2972" w:type="dxa"/>
          </w:tcPr>
          <w:p w14:paraId="5BAB982D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0.009</w:t>
            </w:r>
          </w:p>
        </w:tc>
      </w:tr>
      <w:tr w:rsidR="003309DB" w:rsidRPr="00E75D94" w14:paraId="7009E832" w14:textId="77777777" w:rsidTr="00900DA8">
        <w:tc>
          <w:tcPr>
            <w:tcW w:w="1696" w:type="dxa"/>
          </w:tcPr>
          <w:p w14:paraId="6CE519E3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SNR</w:t>
            </w:r>
          </w:p>
        </w:tc>
        <w:tc>
          <w:tcPr>
            <w:tcW w:w="1706" w:type="dxa"/>
            <w:vAlign w:val="center"/>
          </w:tcPr>
          <w:p w14:paraId="2C1F1B3E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SNR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LM</w:t>
            </w:r>
          </w:p>
        </w:tc>
        <w:tc>
          <w:tcPr>
            <w:tcW w:w="2552" w:type="dxa"/>
          </w:tcPr>
          <w:p w14:paraId="4064E414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798EA2D6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0.055</w:t>
            </w:r>
          </w:p>
        </w:tc>
      </w:tr>
      <w:tr w:rsidR="003309DB" w:rsidRPr="00E75D94" w14:paraId="1641324C" w14:textId="77777777" w:rsidTr="00900DA8">
        <w:tc>
          <w:tcPr>
            <w:tcW w:w="1696" w:type="dxa"/>
          </w:tcPr>
          <w:p w14:paraId="471DBB21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5AA0A94B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SNR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LAD</w:t>
            </w:r>
          </w:p>
        </w:tc>
        <w:tc>
          <w:tcPr>
            <w:tcW w:w="2552" w:type="dxa"/>
          </w:tcPr>
          <w:p w14:paraId="608B86F3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0.006</w:t>
            </w:r>
          </w:p>
        </w:tc>
        <w:tc>
          <w:tcPr>
            <w:tcW w:w="2972" w:type="dxa"/>
          </w:tcPr>
          <w:p w14:paraId="63C4F6E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0.320</w:t>
            </w:r>
          </w:p>
        </w:tc>
      </w:tr>
      <w:tr w:rsidR="003309DB" w:rsidRPr="00E75D94" w14:paraId="658FF6EE" w14:textId="77777777" w:rsidTr="00900DA8">
        <w:tc>
          <w:tcPr>
            <w:tcW w:w="1696" w:type="dxa"/>
          </w:tcPr>
          <w:p w14:paraId="5E33456E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6FFB7329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552" w:type="dxa"/>
          </w:tcPr>
          <w:p w14:paraId="1C7DE2CF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0.004</w:t>
            </w:r>
          </w:p>
        </w:tc>
        <w:tc>
          <w:tcPr>
            <w:tcW w:w="2972" w:type="dxa"/>
          </w:tcPr>
          <w:p w14:paraId="2472DCD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0.329</w:t>
            </w:r>
          </w:p>
        </w:tc>
      </w:tr>
      <w:tr w:rsidR="003309DB" w:rsidRPr="00E75D94" w14:paraId="391D404C" w14:textId="77777777" w:rsidTr="00900DA8">
        <w:tc>
          <w:tcPr>
            <w:tcW w:w="1696" w:type="dxa"/>
          </w:tcPr>
          <w:p w14:paraId="5F00F0D6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42241C8E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552" w:type="dxa"/>
          </w:tcPr>
          <w:p w14:paraId="7E68531E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03499672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0.018</w:t>
            </w:r>
          </w:p>
        </w:tc>
      </w:tr>
      <w:tr w:rsidR="003309DB" w:rsidRPr="00E75D94" w14:paraId="61DB3490" w14:textId="77777777" w:rsidTr="00900DA8">
        <w:tc>
          <w:tcPr>
            <w:tcW w:w="1696" w:type="dxa"/>
          </w:tcPr>
          <w:p w14:paraId="323875E2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3B0F3A84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552" w:type="dxa"/>
          </w:tcPr>
          <w:p w14:paraId="5244A482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0.341</w:t>
            </w:r>
          </w:p>
        </w:tc>
        <w:tc>
          <w:tcPr>
            <w:tcW w:w="2972" w:type="dxa"/>
          </w:tcPr>
          <w:p w14:paraId="2E67DECD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0.077</w:t>
            </w:r>
          </w:p>
        </w:tc>
      </w:tr>
      <w:tr w:rsidR="003309DB" w:rsidRPr="00E75D94" w14:paraId="6510C5BE" w14:textId="77777777" w:rsidTr="00900DA8">
        <w:tc>
          <w:tcPr>
            <w:tcW w:w="1696" w:type="dxa"/>
          </w:tcPr>
          <w:p w14:paraId="317C6D34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0D762528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SNR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552" w:type="dxa"/>
          </w:tcPr>
          <w:p w14:paraId="087C2B07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0.873</w:t>
            </w:r>
          </w:p>
        </w:tc>
        <w:tc>
          <w:tcPr>
            <w:tcW w:w="2972" w:type="dxa"/>
          </w:tcPr>
          <w:p w14:paraId="1E8B6790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0.036</w:t>
            </w:r>
          </w:p>
        </w:tc>
      </w:tr>
      <w:tr w:rsidR="003309DB" w:rsidRPr="00E75D94" w14:paraId="0D79F158" w14:textId="77777777" w:rsidTr="00900DA8">
        <w:tc>
          <w:tcPr>
            <w:tcW w:w="1696" w:type="dxa"/>
          </w:tcPr>
          <w:p w14:paraId="4F7F0056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CNR</w:t>
            </w:r>
          </w:p>
        </w:tc>
        <w:tc>
          <w:tcPr>
            <w:tcW w:w="1706" w:type="dxa"/>
            <w:vAlign w:val="center"/>
          </w:tcPr>
          <w:p w14:paraId="563CB5D0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CNR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LM</w:t>
            </w:r>
          </w:p>
        </w:tc>
        <w:tc>
          <w:tcPr>
            <w:tcW w:w="2552" w:type="dxa"/>
          </w:tcPr>
          <w:p w14:paraId="7217CCD8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161A63F8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0.856</w:t>
            </w:r>
          </w:p>
        </w:tc>
      </w:tr>
      <w:tr w:rsidR="003309DB" w:rsidRPr="00E75D94" w14:paraId="75E1543D" w14:textId="77777777" w:rsidTr="00900DA8">
        <w:tc>
          <w:tcPr>
            <w:tcW w:w="1696" w:type="dxa"/>
          </w:tcPr>
          <w:p w14:paraId="1A2C850D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38F91386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CNR</w:t>
            </w:r>
            <w:r w:rsidRPr="00E75D94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vertAlign w:val="subscript"/>
              </w:rPr>
              <w:t>LAD</w:t>
            </w:r>
          </w:p>
        </w:tc>
        <w:tc>
          <w:tcPr>
            <w:tcW w:w="2552" w:type="dxa"/>
          </w:tcPr>
          <w:p w14:paraId="466EC050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0.003</w:t>
            </w:r>
          </w:p>
        </w:tc>
        <w:tc>
          <w:tcPr>
            <w:tcW w:w="2972" w:type="dxa"/>
          </w:tcPr>
          <w:p w14:paraId="21D4A597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0.407</w:t>
            </w:r>
          </w:p>
        </w:tc>
      </w:tr>
      <w:tr w:rsidR="003309DB" w:rsidRPr="00E75D94" w14:paraId="6D63E347" w14:textId="77777777" w:rsidTr="00900DA8">
        <w:tc>
          <w:tcPr>
            <w:tcW w:w="1696" w:type="dxa"/>
          </w:tcPr>
          <w:p w14:paraId="6069A5D0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500B0DEE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LCX</w:t>
            </w:r>
          </w:p>
        </w:tc>
        <w:tc>
          <w:tcPr>
            <w:tcW w:w="2552" w:type="dxa"/>
          </w:tcPr>
          <w:p w14:paraId="5322367B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6290F06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0.933</w:t>
            </w:r>
          </w:p>
        </w:tc>
      </w:tr>
      <w:tr w:rsidR="003309DB" w:rsidRPr="00E75D94" w14:paraId="0CE3D000" w14:textId="77777777" w:rsidTr="00900DA8">
        <w:tc>
          <w:tcPr>
            <w:tcW w:w="1696" w:type="dxa"/>
          </w:tcPr>
          <w:p w14:paraId="2C1313A7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72E5C70E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RCA-1</w:t>
            </w:r>
          </w:p>
        </w:tc>
        <w:tc>
          <w:tcPr>
            <w:tcW w:w="2552" w:type="dxa"/>
          </w:tcPr>
          <w:p w14:paraId="741258AC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7EE0B099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0.741</w:t>
            </w:r>
          </w:p>
        </w:tc>
      </w:tr>
      <w:tr w:rsidR="003309DB" w:rsidRPr="00E75D94" w14:paraId="67EEA4AB" w14:textId="77777777" w:rsidTr="00900DA8">
        <w:tc>
          <w:tcPr>
            <w:tcW w:w="1696" w:type="dxa"/>
          </w:tcPr>
          <w:p w14:paraId="1AAF5191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</w:tcPr>
          <w:p w14:paraId="52D8D8AE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RCA-2</w:t>
            </w:r>
          </w:p>
        </w:tc>
        <w:tc>
          <w:tcPr>
            <w:tcW w:w="2552" w:type="dxa"/>
          </w:tcPr>
          <w:p w14:paraId="63FD5D1B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</w:tcPr>
          <w:p w14:paraId="09E9C31B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0.888</w:t>
            </w:r>
          </w:p>
        </w:tc>
      </w:tr>
      <w:tr w:rsidR="003309DB" w:rsidRPr="00E75D94" w14:paraId="46EAE0A0" w14:textId="77777777" w:rsidTr="00900DA8">
        <w:tc>
          <w:tcPr>
            <w:tcW w:w="1696" w:type="dxa"/>
            <w:tcBorders>
              <w:bottom w:val="single" w:sz="4" w:space="0" w:color="auto"/>
            </w:tcBorders>
          </w:tcPr>
          <w:p w14:paraId="4930275C" w14:textId="77777777" w:rsidR="003309DB" w:rsidRPr="00E75D94" w:rsidRDefault="003309DB" w:rsidP="00900DA8">
            <w:pP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5762DC32" w14:textId="77777777" w:rsidR="003309DB" w:rsidRPr="00E75D94" w:rsidRDefault="003309DB" w:rsidP="00900DA8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CNR</w:t>
            </w:r>
            <w:r w:rsidRPr="00E75D94"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  <w:vertAlign w:val="subscript"/>
              </w:rPr>
              <w:t>RCA-3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6A659F6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14:paraId="36D5E625" w14:textId="77777777" w:rsidR="003309DB" w:rsidRPr="00E75D94" w:rsidRDefault="003309DB" w:rsidP="00900DA8">
            <w:pPr>
              <w:rPr>
                <w:rFonts w:ascii="Times New Roman" w:hAnsi="Times New Roman" w:cs="Times New Roman"/>
                <w:szCs w:val="21"/>
              </w:rPr>
            </w:pPr>
            <w:r w:rsidRPr="00E75D94">
              <w:rPr>
                <w:rFonts w:ascii="Times New Roman" w:hAnsi="Times New Roman" w:cs="Times New Roman"/>
                <w:szCs w:val="21"/>
              </w:rPr>
              <w:t>0.742</w:t>
            </w:r>
          </w:p>
        </w:tc>
      </w:tr>
    </w:tbl>
    <w:p w14:paraId="3BB82308" w14:textId="06DFD26E" w:rsidR="003309DB" w:rsidRPr="00E75D94" w:rsidRDefault="003309DB" w:rsidP="003309DB">
      <w:pPr>
        <w:rPr>
          <w:rFonts w:ascii="Times New Roman" w:hAnsi="Times New Roman" w:cs="Times New Roman"/>
          <w:szCs w:val="21"/>
        </w:rPr>
      </w:pPr>
      <w:r w:rsidRPr="00E75D94">
        <w:rPr>
          <w:rFonts w:ascii="Times New Roman" w:hAnsi="Times New Roman" w:cs="Times New Roman"/>
          <w:szCs w:val="21"/>
        </w:rPr>
        <w:t xml:space="preserve">Supplementary Table 2. Age- and BMI-adjusted </w:t>
      </w:r>
      <w:r w:rsidR="0090118D">
        <w:rPr>
          <w:rFonts w:ascii="Times New Roman" w:hAnsi="Times New Roman" w:cs="Times New Roman"/>
          <w:i/>
          <w:szCs w:val="21"/>
        </w:rPr>
        <w:t>p</w:t>
      </w:r>
      <w:r w:rsidRPr="00E75D94">
        <w:rPr>
          <w:rFonts w:ascii="Times New Roman" w:hAnsi="Times New Roman" w:cs="Times New Roman"/>
          <w:szCs w:val="21"/>
        </w:rPr>
        <w:t>-values for</w:t>
      </w:r>
      <w:r w:rsidR="0090118D" w:rsidRPr="00E75D94">
        <w:rPr>
          <w:rFonts w:ascii="Times New Roman" w:hAnsi="Times New Roman" w:cs="Times New Roman"/>
          <w:szCs w:val="21"/>
        </w:rPr>
        <w:t xml:space="preserve"> comparisons</w:t>
      </w:r>
      <w:r w:rsidRPr="00E75D94">
        <w:rPr>
          <w:rFonts w:ascii="Times New Roman" w:hAnsi="Times New Roman" w:cs="Times New Roman"/>
          <w:szCs w:val="21"/>
        </w:rPr>
        <w:t xml:space="preserve"> of CT </w:t>
      </w:r>
      <w:r w:rsidR="0090118D" w:rsidRPr="00E75D94">
        <w:rPr>
          <w:rFonts w:ascii="Times New Roman" w:hAnsi="Times New Roman" w:cs="Times New Roman"/>
          <w:szCs w:val="21"/>
        </w:rPr>
        <w:t>value</w:t>
      </w:r>
      <w:r w:rsidRPr="00E75D94">
        <w:rPr>
          <w:rFonts w:ascii="Times New Roman" w:hAnsi="Times New Roman" w:cs="Times New Roman"/>
          <w:szCs w:val="21"/>
        </w:rPr>
        <w:t>, SD, SNR, and CNR between Groups A, B, and C.</w:t>
      </w:r>
    </w:p>
    <w:p w14:paraId="2224B9A2" w14:textId="77777777" w:rsidR="003309DB" w:rsidRPr="00E75D94" w:rsidRDefault="003309DB" w:rsidP="003309DB">
      <w:pPr>
        <w:rPr>
          <w:rFonts w:ascii="Times New Roman" w:hAnsi="Times New Roman" w:cs="Times New Roman"/>
          <w:szCs w:val="21"/>
        </w:rPr>
      </w:pPr>
    </w:p>
    <w:p w14:paraId="75F23984" w14:textId="77777777" w:rsidR="003309DB" w:rsidRPr="00E75D94" w:rsidRDefault="003309DB" w:rsidP="003309DB">
      <w:pPr>
        <w:rPr>
          <w:rFonts w:ascii="Times New Roman" w:hAnsi="Times New Roman" w:cs="Times New Roman"/>
          <w:sz w:val="18"/>
          <w:szCs w:val="18"/>
        </w:rPr>
      </w:pPr>
      <w:r w:rsidRPr="00E75D94">
        <w:rPr>
          <w:rFonts w:ascii="Times New Roman" w:hAnsi="Times New Roman" w:cs="Times New Roman"/>
          <w:sz w:val="18"/>
          <w:szCs w:val="18"/>
        </w:rPr>
        <w:t xml:space="preserve">P1 </w:t>
      </w:r>
      <w:r w:rsidRPr="00E75D94">
        <w:rPr>
          <w:rFonts w:ascii="Times New Roman" w:hAnsi="Times New Roman" w:cs="Times New Roman"/>
          <w:sz w:val="18"/>
          <w:szCs w:val="18"/>
        </w:rPr>
        <w:t>：</w:t>
      </w:r>
      <w:r w:rsidRPr="00E75D94">
        <w:rPr>
          <w:rFonts w:ascii="Times New Roman" w:hAnsi="Times New Roman" w:cs="Times New Roman"/>
          <w:sz w:val="18"/>
          <w:szCs w:val="18"/>
        </w:rPr>
        <w:t>The age and BMI adjusted P-value for the comparison between Group A and Group B.</w:t>
      </w:r>
    </w:p>
    <w:p w14:paraId="68956999" w14:textId="77777777" w:rsidR="003309DB" w:rsidRPr="00E75D94" w:rsidRDefault="003309DB" w:rsidP="003309DB">
      <w:pPr>
        <w:rPr>
          <w:rFonts w:ascii="Times New Roman" w:hAnsi="Times New Roman" w:cs="Times New Roman"/>
          <w:sz w:val="18"/>
          <w:szCs w:val="18"/>
        </w:rPr>
      </w:pPr>
      <w:r w:rsidRPr="00E75D94">
        <w:rPr>
          <w:rFonts w:ascii="Times New Roman" w:hAnsi="Times New Roman" w:cs="Times New Roman"/>
          <w:sz w:val="18"/>
          <w:szCs w:val="18"/>
        </w:rPr>
        <w:t xml:space="preserve">P2 </w:t>
      </w:r>
      <w:r w:rsidRPr="00E75D94">
        <w:rPr>
          <w:rFonts w:ascii="Times New Roman" w:hAnsi="Times New Roman" w:cs="Times New Roman"/>
          <w:sz w:val="18"/>
          <w:szCs w:val="18"/>
        </w:rPr>
        <w:t>：</w:t>
      </w:r>
      <w:r w:rsidRPr="00E75D94">
        <w:rPr>
          <w:rFonts w:ascii="Times New Roman" w:hAnsi="Times New Roman" w:cs="Times New Roman"/>
          <w:sz w:val="18"/>
          <w:szCs w:val="18"/>
        </w:rPr>
        <w:t>The age and BMI adjusted P-value for the comparison between Group A and Group C.</w:t>
      </w:r>
    </w:p>
    <w:p w14:paraId="4700FB1B" w14:textId="77777777" w:rsidR="003309DB" w:rsidRPr="00E75D94" w:rsidRDefault="003309DB" w:rsidP="003309DB">
      <w:pPr>
        <w:rPr>
          <w:rFonts w:ascii="Times New Roman" w:hAnsi="Times New Roman" w:cs="Times New Roman"/>
          <w:szCs w:val="21"/>
        </w:rPr>
      </w:pPr>
    </w:p>
    <w:p w14:paraId="203088EA" w14:textId="65C8D9E5" w:rsidR="003309DB" w:rsidRDefault="003309DB">
      <w:pPr>
        <w:rPr>
          <w:rFonts w:ascii="Times New Roman" w:hAnsi="Times New Roman" w:cs="Times New Roman"/>
          <w:sz w:val="18"/>
          <w:szCs w:val="18"/>
        </w:rPr>
      </w:pPr>
    </w:p>
    <w:p w14:paraId="162F1C6F" w14:textId="6189879C" w:rsidR="0090118D" w:rsidRDefault="0090118D" w:rsidP="0090118D">
      <w:pPr>
        <w:spacing w:line="360" w:lineRule="auto"/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color w:val="215E99" w:themeColor="text2" w:themeTint="BF"/>
          <w:kern w:val="0"/>
          <w:sz w:val="20"/>
          <w:szCs w:val="20"/>
        </w:rPr>
        <w:t>Supplementary Fig. 1</w:t>
      </w:r>
      <w:r>
        <w:rPr>
          <w:rFonts w:ascii="Times New Roman" w:eastAsia="宋体" w:hAnsi="Times New Roman" w:cs="Times New Roman"/>
          <w:b/>
          <w:bCs/>
          <w:color w:val="215E99" w:themeColor="text2" w:themeTint="BF"/>
          <w:kern w:val="0"/>
          <w:sz w:val="20"/>
          <w:szCs w:val="20"/>
        </w:rPr>
        <w:t>.</w:t>
      </w:r>
      <w:r>
        <w:rPr>
          <w:rFonts w:ascii="Times New Roman" w:eastAsia="宋体" w:hAnsi="Times New Roman" w:cs="Times New Roman"/>
          <w:b/>
          <w:bCs/>
          <w:color w:val="215E99" w:themeColor="text2" w:themeTint="BF"/>
          <w:kern w:val="0"/>
          <w:sz w:val="20"/>
          <w:szCs w:val="20"/>
        </w:rPr>
        <w:t xml:space="preserve"> Visual Reference for 5-Point I</w:t>
      </w:r>
      <w:bookmarkStart w:id="0" w:name="_GoBack"/>
      <w:bookmarkEnd w:id="0"/>
      <w:r>
        <w:rPr>
          <w:rFonts w:ascii="Times New Roman" w:eastAsia="宋体" w:hAnsi="Times New Roman" w:cs="Times New Roman"/>
          <w:b/>
          <w:bCs/>
          <w:color w:val="215E99" w:themeColor="text2" w:themeTint="BF"/>
          <w:kern w:val="0"/>
          <w:sz w:val="20"/>
          <w:szCs w:val="20"/>
        </w:rPr>
        <w:t>mage Quality Scoring System</w:t>
      </w:r>
      <w:r>
        <w:rPr>
          <w:rFonts w:ascii="Times New Roman" w:eastAsia="宋体" w:hAnsi="Times New Roman" w:cs="Times New Roman"/>
          <w:b/>
          <w:bCs/>
          <w:color w:val="215E99" w:themeColor="text2" w:themeTint="BF"/>
          <w:kern w:val="0"/>
          <w:sz w:val="20"/>
          <w:szCs w:val="20"/>
        </w:rPr>
        <w:t>.</w:t>
      </w:r>
    </w:p>
    <w:p w14:paraId="655C04C0" w14:textId="07CD141E" w:rsidR="0090118D" w:rsidRPr="0090118D" w:rsidRDefault="0090118D" w:rsidP="0090118D">
      <w:pPr>
        <w:rPr>
          <w:rFonts w:ascii="Times New Roman" w:hAnsi="Times New Roman" w:cs="Times New Roman" w:hint="eastAsia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75F3887" wp14:editId="4B088D7A">
            <wp:extent cx="5274310" cy="3024505"/>
            <wp:effectExtent l="0" t="0" r="2540" b="4445"/>
            <wp:docPr id="4143641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36414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(A) Score 1: Non-diagnostic due to excessive noise and blurred LAD margins (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red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arrows). (B)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 xml:space="preserve"> 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>Score 2: Severe noise obscuring RCA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 xml:space="preserve"> 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red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arrows). (C) Score 3: 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 xml:space="preserve">moderate noise obscuring vascular margins, clear vascular reconstruction, and slightly unclear display of small anatomical structures 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red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arrows)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.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(D) Score 4: Mild noise but preserved small branch visibility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 xml:space="preserve"> 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green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arrows)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.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(E) Score 5: Excellent image quality with sharp vascular boundaries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 xml:space="preserve"> 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color w:val="215E99" w:themeColor="text2" w:themeTint="BF"/>
          <w:kern w:val="0"/>
          <w:sz w:val="20"/>
          <w:szCs w:val="20"/>
        </w:rPr>
        <w:t>green</w:t>
      </w:r>
      <w:r>
        <w:rPr>
          <w:rFonts w:ascii="Times New Roman" w:eastAsia="宋体" w:hAnsi="Times New Roman" w:cs="Times New Roman"/>
          <w:color w:val="215E99" w:themeColor="text2" w:themeTint="BF"/>
          <w:kern w:val="0"/>
          <w:sz w:val="20"/>
          <w:szCs w:val="20"/>
        </w:rPr>
        <w:t xml:space="preserve"> arrows) and no discernible noise.</w:t>
      </w:r>
    </w:p>
    <w:sectPr w:rsidR="0090118D" w:rsidRPr="0090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025F2" w14:textId="77777777" w:rsidR="00422001" w:rsidRDefault="00422001" w:rsidP="006F0F8E">
      <w:r>
        <w:separator/>
      </w:r>
    </w:p>
  </w:endnote>
  <w:endnote w:type="continuationSeparator" w:id="0">
    <w:p w14:paraId="7BCD2846" w14:textId="77777777" w:rsidR="00422001" w:rsidRDefault="00422001" w:rsidP="006F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6E883" w14:textId="77777777" w:rsidR="00422001" w:rsidRDefault="00422001" w:rsidP="006F0F8E">
      <w:r>
        <w:separator/>
      </w:r>
    </w:p>
  </w:footnote>
  <w:footnote w:type="continuationSeparator" w:id="0">
    <w:p w14:paraId="197EC634" w14:textId="77777777" w:rsidR="00422001" w:rsidRDefault="00422001" w:rsidP="006F0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B79"/>
    <w:rsid w:val="00234B79"/>
    <w:rsid w:val="003309DB"/>
    <w:rsid w:val="003977BF"/>
    <w:rsid w:val="003E75F8"/>
    <w:rsid w:val="00422001"/>
    <w:rsid w:val="00520C3F"/>
    <w:rsid w:val="005F27F1"/>
    <w:rsid w:val="006F0F8E"/>
    <w:rsid w:val="00735094"/>
    <w:rsid w:val="00887B00"/>
    <w:rsid w:val="0090118D"/>
    <w:rsid w:val="00AC48D2"/>
    <w:rsid w:val="00B35644"/>
    <w:rsid w:val="00C20AB2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414CC"/>
  <w15:chartTrackingRefBased/>
  <w15:docId w15:val="{75A7AF57-C2C4-4EEE-835B-32BE72A1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0F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34B7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B7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B7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4B7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B7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B7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B7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B7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34B7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34B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34B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4B7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4B7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34B7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34B7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34B7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34B7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34B7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34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4B7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34B7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4B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34B7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4B7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34B7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34B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34B7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34B7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F0F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F0F8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F0F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F0F8E"/>
    <w:rPr>
      <w:sz w:val="18"/>
      <w:szCs w:val="18"/>
    </w:rPr>
  </w:style>
  <w:style w:type="table" w:styleId="af2">
    <w:name w:val="Table Grid"/>
    <w:basedOn w:val="a1"/>
    <w:uiPriority w:val="39"/>
    <w:rsid w:val="0033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志华 伍</dc:creator>
  <cp:keywords/>
  <dc:description/>
  <cp:lastModifiedBy>Vivia</cp:lastModifiedBy>
  <cp:revision>3</cp:revision>
  <dcterms:created xsi:type="dcterms:W3CDTF">2025-02-23T13:06:00Z</dcterms:created>
  <dcterms:modified xsi:type="dcterms:W3CDTF">2025-03-28T03:25:00Z</dcterms:modified>
</cp:coreProperties>
</file>